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84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371278" w:rsidRPr="00DA3119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5054C3" w:rsidRPr="00DA3119" w:rsidRDefault="005054C3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3A0289" w:rsidRPr="003A0289" w:rsidRDefault="005632FF" w:rsidP="00493C86">
      <w:pPr>
        <w:pStyle w:val="1"/>
        <w:spacing w:before="0" w:after="150"/>
        <w:jc w:val="center"/>
        <w:rPr>
          <w:rFonts w:ascii="Times New Roman" w:hAnsi="Times New Roman"/>
          <w:sz w:val="24"/>
          <w:szCs w:val="24"/>
        </w:rPr>
      </w:pPr>
      <w:bookmarkStart w:id="0" w:name="bookmark0"/>
      <w:r w:rsidRPr="005632FF">
        <w:rPr>
          <w:rFonts w:ascii="Times New Roman" w:hAnsi="Times New Roman"/>
          <w:sz w:val="24"/>
          <w:szCs w:val="24"/>
        </w:rPr>
        <w:t>Поживні середовища  та набір для виявлення антибіотибіотиків, сульфаніламідних препаратів в м’ясі, молоці за кодом ДК 021:2015: 33690000-3 — Лікарські засоби різні</w:t>
      </w:r>
      <w:r>
        <w:rPr>
          <w:rFonts w:ascii="Times New Roman" w:hAnsi="Times New Roman"/>
          <w:sz w:val="24"/>
          <w:szCs w:val="24"/>
        </w:rPr>
        <w:t>.</w:t>
      </w:r>
      <w:r w:rsidR="00493C86">
        <w:rPr>
          <w:rFonts w:ascii="Times New Roman" w:hAnsi="Times New Roman"/>
          <w:sz w:val="24"/>
          <w:szCs w:val="24"/>
        </w:rPr>
        <w:t xml:space="preserve">                       </w:t>
      </w:r>
      <w:r w:rsidR="003A0289" w:rsidRPr="003A0289">
        <w:rPr>
          <w:rFonts w:ascii="Times New Roman" w:hAnsi="Times New Roman"/>
          <w:sz w:val="24"/>
          <w:szCs w:val="24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802E43" w:rsidRPr="00347CE0" w:rsidRDefault="00371278" w:rsidP="0022109A">
      <w:pPr>
        <w:pStyle w:val="a3"/>
        <w:numPr>
          <w:ilvl w:val="0"/>
          <w:numId w:val="4"/>
        </w:numPr>
        <w:ind w:left="0" w:firstLine="21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371278" w:rsidRPr="00347CE0" w:rsidRDefault="00802E43" w:rsidP="00802E4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Поживні середовища  та набір для виявлення антибіотибіотиків та сульфаніламідних препаратів в м’ясі, молоці </w:t>
      </w:r>
      <w:r w:rsidR="005632FF">
        <w:rPr>
          <w:rFonts w:ascii="Times New Roman" w:hAnsi="Times New Roman" w:cs="Times New Roman"/>
          <w:sz w:val="24"/>
          <w:szCs w:val="24"/>
          <w:lang w:eastAsia="uk-UA"/>
        </w:rPr>
        <w:t xml:space="preserve">за </w:t>
      </w:r>
      <w:r w:rsidRPr="00347CE0">
        <w:rPr>
          <w:rFonts w:ascii="Times New Roman" w:hAnsi="Times New Roman" w:cs="Times New Roman"/>
          <w:bCs/>
          <w:sz w:val="24"/>
          <w:szCs w:val="24"/>
          <w:lang w:eastAsia="uk-UA"/>
        </w:rPr>
        <w:t>код</w:t>
      </w:r>
      <w:r w:rsidR="005632FF">
        <w:rPr>
          <w:rFonts w:ascii="Times New Roman" w:hAnsi="Times New Roman" w:cs="Times New Roman"/>
          <w:bCs/>
          <w:sz w:val="24"/>
          <w:szCs w:val="24"/>
          <w:lang w:eastAsia="uk-UA"/>
        </w:rPr>
        <w:t>ом</w:t>
      </w:r>
      <w:r w:rsidRPr="00347CE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ДК 021:2015: 33690000-3 — Лікарські засоби різні.</w:t>
      </w:r>
    </w:p>
    <w:p w:rsidR="0055579A" w:rsidRPr="00347CE0" w:rsidRDefault="00371278" w:rsidP="00873B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347CE0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0C198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UA-2026-05-05-008436-a</w:t>
      </w:r>
      <w:r w:rsidR="00772618" w:rsidRPr="00347C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347CE0" w:rsidRDefault="002A6857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632FF">
        <w:rPr>
          <w:rFonts w:ascii="Times New Roman" w:hAnsi="Times New Roman" w:cs="Times New Roman"/>
          <w:sz w:val="24"/>
          <w:szCs w:val="24"/>
          <w:lang w:eastAsia="uk-UA"/>
        </w:rPr>
        <w:t>963 150,00</w:t>
      </w:r>
      <w:r w:rsidR="00DC546C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347CE0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A84CAE" w:rsidRPr="00347CE0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4F17A3" w:rsidRPr="00347CE0" w:rsidRDefault="00802E43" w:rsidP="00685C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347CE0">
        <w:rPr>
          <w:sz w:val="24"/>
          <w:szCs w:val="24"/>
        </w:rPr>
        <w:t xml:space="preserve"> </w:t>
      </w:r>
      <w:r w:rsidR="005632FF">
        <w:rPr>
          <w:rFonts w:ascii="Times New Roman" w:hAnsi="Times New Roman" w:cs="Times New Roman"/>
          <w:sz w:val="24"/>
          <w:szCs w:val="24"/>
          <w:lang w:eastAsia="uk-UA"/>
        </w:rPr>
        <w:t>963 150,00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грн. ( </w:t>
      </w:r>
      <w:r w:rsidR="005632FF">
        <w:rPr>
          <w:rFonts w:ascii="Times New Roman" w:hAnsi="Times New Roman" w:cs="Times New Roman"/>
          <w:sz w:val="24"/>
          <w:szCs w:val="24"/>
          <w:lang w:eastAsia="uk-UA"/>
        </w:rPr>
        <w:t>Дев’ятсот шістдесят три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тисяч</w:t>
      </w:r>
      <w:r w:rsidR="005632FF"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632FF">
        <w:rPr>
          <w:rFonts w:ascii="Times New Roman" w:hAnsi="Times New Roman" w:cs="Times New Roman"/>
          <w:sz w:val="24"/>
          <w:szCs w:val="24"/>
          <w:lang w:eastAsia="uk-UA"/>
        </w:rPr>
        <w:t>сто п’ятдесят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гривень </w:t>
      </w:r>
      <w:r w:rsidR="005632FF">
        <w:rPr>
          <w:rFonts w:ascii="Times New Roman" w:hAnsi="Times New Roman" w:cs="Times New Roman"/>
          <w:sz w:val="24"/>
          <w:szCs w:val="24"/>
          <w:lang w:eastAsia="uk-UA"/>
        </w:rPr>
        <w:t>00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коп.) з ПДВ.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347CE0"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304DF1" w:rsidRPr="00347CE0">
        <w:rPr>
          <w:rFonts w:ascii="Times New Roman" w:hAnsi="Times New Roman" w:cs="Times New Roman"/>
          <w:sz w:val="24"/>
          <w:szCs w:val="24"/>
          <w:lang w:eastAsia="uk-UA"/>
        </w:rPr>
        <w:t>20</w:t>
      </w:r>
    </w:p>
    <w:p w:rsidR="00A526EF" w:rsidRPr="00347CE0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632FF">
        <w:rPr>
          <w:rFonts w:ascii="Times New Roman" w:hAnsi="Times New Roman" w:cs="Times New Roman"/>
          <w:sz w:val="24"/>
          <w:szCs w:val="24"/>
          <w:lang w:val="ru-RU" w:eastAsia="uk-UA"/>
        </w:rPr>
        <w:t>2</w:t>
      </w:r>
      <w:r w:rsidR="00AF1B91" w:rsidRPr="00347CE0">
        <w:rPr>
          <w:rFonts w:ascii="Times New Roman" w:hAnsi="Times New Roman" w:cs="Times New Roman"/>
          <w:sz w:val="24"/>
          <w:szCs w:val="24"/>
          <w:lang w:val="ru-RU" w:eastAsia="uk-UA"/>
        </w:rPr>
        <w:t>1</w:t>
      </w:r>
      <w:r w:rsidR="004F17A3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802E43" w:rsidRPr="00347CE0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EC1553" w:rsidRPr="00347CE0" w:rsidRDefault="00A802C4" w:rsidP="0048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347CE0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347CE0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347CE0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347CE0">
        <w:rPr>
          <w:sz w:val="24"/>
          <w:szCs w:val="24"/>
          <w:lang w:eastAsia="uk-UA"/>
        </w:rPr>
        <w:t xml:space="preserve"> </w:t>
      </w:r>
      <w:r w:rsidR="00483DBC" w:rsidRPr="00347CE0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r w:rsidR="00483DBC" w:rsidRPr="00347CE0">
        <w:rPr>
          <w:rFonts w:ascii="Times New Roman" w:hAnsi="Times New Roman" w:cs="Times New Roman"/>
          <w:sz w:val="24"/>
          <w:szCs w:val="24"/>
        </w:rPr>
        <w:t xml:space="preserve"> п</w:t>
      </w:r>
      <w:r w:rsidR="00483DB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оживнихі середовищ  та набір для виявлення антибіотибіотиків та сульфаніламідних препаратів в м’ясі, молоці </w:t>
      </w:r>
      <w:r w:rsidR="00C42C58" w:rsidRPr="00347CE0">
        <w:rPr>
          <w:rFonts w:ascii="Times New Roman" w:hAnsi="Times New Roman" w:cs="Times New Roman"/>
          <w:sz w:val="24"/>
          <w:szCs w:val="24"/>
        </w:rPr>
        <w:t xml:space="preserve">міститься </w:t>
      </w:r>
      <w:r w:rsidR="00833DDE" w:rsidRPr="00347CE0">
        <w:rPr>
          <w:rFonts w:ascii="Times New Roman" w:hAnsi="Times New Roman" w:cs="Times New Roman"/>
          <w:sz w:val="24"/>
          <w:szCs w:val="24"/>
        </w:rPr>
        <w:t xml:space="preserve">у Додатку 2 до тендерної документації по закупівлі Поживні середовища  та набір для виявлення антибіотибіотиків та сульфаніламідних препаратів в м’ясі, молоці </w:t>
      </w:r>
      <w:r w:rsidR="005632FF">
        <w:rPr>
          <w:rFonts w:ascii="Times New Roman" w:hAnsi="Times New Roman" w:cs="Times New Roman"/>
          <w:sz w:val="24"/>
          <w:szCs w:val="24"/>
        </w:rPr>
        <w:t xml:space="preserve">за </w:t>
      </w:r>
      <w:r w:rsidR="00833DDE" w:rsidRPr="00347CE0">
        <w:rPr>
          <w:rFonts w:ascii="Times New Roman" w:hAnsi="Times New Roman" w:cs="Times New Roman"/>
          <w:bCs/>
          <w:sz w:val="24"/>
          <w:szCs w:val="24"/>
        </w:rPr>
        <w:t>код</w:t>
      </w:r>
      <w:r w:rsidR="005632FF">
        <w:rPr>
          <w:rFonts w:ascii="Times New Roman" w:hAnsi="Times New Roman" w:cs="Times New Roman"/>
          <w:bCs/>
          <w:sz w:val="24"/>
          <w:szCs w:val="24"/>
        </w:rPr>
        <w:t>ом</w:t>
      </w:r>
      <w:r w:rsidR="00833DDE" w:rsidRPr="00347CE0">
        <w:rPr>
          <w:rFonts w:ascii="Times New Roman" w:hAnsi="Times New Roman" w:cs="Times New Roman"/>
          <w:bCs/>
          <w:sz w:val="24"/>
          <w:szCs w:val="24"/>
        </w:rPr>
        <w:t xml:space="preserve"> ДК 021:2015: 33690000-3 — Лікарські засоби різні.</w:t>
      </w:r>
    </w:p>
    <w:p w:rsidR="00C1019D" w:rsidRPr="00347CE0" w:rsidRDefault="00C8137B" w:rsidP="00EB23B4">
      <w:pPr>
        <w:pStyle w:val="a3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Pr="00347CE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для потреб </w:t>
      </w:r>
      <w:r w:rsidR="000E5FB9" w:rsidRPr="00347CE0">
        <w:rPr>
          <w:rFonts w:ascii="Times New Roman" w:hAnsi="Times New Roman" w:cs="Times New Roman"/>
          <w:sz w:val="24"/>
          <w:szCs w:val="24"/>
          <w:lang w:eastAsia="uk-UA"/>
        </w:rPr>
        <w:t>бак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теріологічної </w:t>
      </w:r>
      <w:r w:rsidR="00064126" w:rsidRPr="00347CE0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873BBF" w:rsidRPr="00347CE0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E5FB9" w:rsidRPr="00347CE0">
        <w:rPr>
          <w:rFonts w:ascii="Times New Roman" w:hAnsi="Times New Roman" w:cs="Times New Roman"/>
          <w:sz w:val="24"/>
          <w:szCs w:val="24"/>
          <w:lang w:eastAsia="uk-UA"/>
        </w:rPr>
        <w:t>Біньковської Наталії Іванівни</w:t>
      </w:r>
      <w:r w:rsidR="00B24D6B" w:rsidRPr="00347CE0">
        <w:rPr>
          <w:rFonts w:ascii="Times New Roman" w:hAnsi="Times New Roman" w:cs="Times New Roman"/>
          <w:sz w:val="24"/>
          <w:szCs w:val="24"/>
          <w:lang w:eastAsia="uk-UA"/>
        </w:rPr>
        <w:t>, затвердженої керівником установи</w:t>
      </w:r>
      <w:r w:rsidR="00FD057C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C1019D" w:rsidP="00C1019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019D" w:rsidRPr="00347CE0" w:rsidRDefault="00C1019D" w:rsidP="00347CE0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C1019D" w:rsidRPr="00347CE0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4126"/>
    <w:rsid w:val="000813EF"/>
    <w:rsid w:val="000C1987"/>
    <w:rsid w:val="000E5FB9"/>
    <w:rsid w:val="000E77B9"/>
    <w:rsid w:val="00117441"/>
    <w:rsid w:val="00141F5D"/>
    <w:rsid w:val="00181CC2"/>
    <w:rsid w:val="001E57E8"/>
    <w:rsid w:val="00200282"/>
    <w:rsid w:val="00212090"/>
    <w:rsid w:val="0022109A"/>
    <w:rsid w:val="00234DC2"/>
    <w:rsid w:val="002A4028"/>
    <w:rsid w:val="002A6857"/>
    <w:rsid w:val="002E7AC4"/>
    <w:rsid w:val="002F4924"/>
    <w:rsid w:val="00304DF1"/>
    <w:rsid w:val="00313442"/>
    <w:rsid w:val="00322E40"/>
    <w:rsid w:val="00331A1B"/>
    <w:rsid w:val="00347CE0"/>
    <w:rsid w:val="00353C93"/>
    <w:rsid w:val="0036588A"/>
    <w:rsid w:val="00370290"/>
    <w:rsid w:val="00371278"/>
    <w:rsid w:val="00387593"/>
    <w:rsid w:val="003A0289"/>
    <w:rsid w:val="003D43B5"/>
    <w:rsid w:val="003F5196"/>
    <w:rsid w:val="00402E26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32FF"/>
    <w:rsid w:val="00567BDE"/>
    <w:rsid w:val="005800E1"/>
    <w:rsid w:val="00583CE9"/>
    <w:rsid w:val="005C2F09"/>
    <w:rsid w:val="005F508A"/>
    <w:rsid w:val="0066402C"/>
    <w:rsid w:val="00685CD2"/>
    <w:rsid w:val="00772618"/>
    <w:rsid w:val="007C3AE6"/>
    <w:rsid w:val="007E229A"/>
    <w:rsid w:val="007E41A3"/>
    <w:rsid w:val="007E4A69"/>
    <w:rsid w:val="00802E43"/>
    <w:rsid w:val="00833DDE"/>
    <w:rsid w:val="00845BD2"/>
    <w:rsid w:val="00855D5A"/>
    <w:rsid w:val="00873BBF"/>
    <w:rsid w:val="00913597"/>
    <w:rsid w:val="00913A56"/>
    <w:rsid w:val="009176A0"/>
    <w:rsid w:val="00946F02"/>
    <w:rsid w:val="00955F1A"/>
    <w:rsid w:val="0097779E"/>
    <w:rsid w:val="00984EB5"/>
    <w:rsid w:val="009A0974"/>
    <w:rsid w:val="009C5729"/>
    <w:rsid w:val="009F414B"/>
    <w:rsid w:val="009F5BF8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E3460"/>
    <w:rsid w:val="00AF1B91"/>
    <w:rsid w:val="00B017A8"/>
    <w:rsid w:val="00B24D6B"/>
    <w:rsid w:val="00B33657"/>
    <w:rsid w:val="00B46FE3"/>
    <w:rsid w:val="00B85EAC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5767"/>
    <w:rsid w:val="00CE105F"/>
    <w:rsid w:val="00CE5835"/>
    <w:rsid w:val="00D55C3F"/>
    <w:rsid w:val="00D6761D"/>
    <w:rsid w:val="00DA3119"/>
    <w:rsid w:val="00DC546C"/>
    <w:rsid w:val="00DC6367"/>
    <w:rsid w:val="00DC68BA"/>
    <w:rsid w:val="00E6738F"/>
    <w:rsid w:val="00EB23B4"/>
    <w:rsid w:val="00EC1553"/>
    <w:rsid w:val="00F02DE6"/>
    <w:rsid w:val="00F10555"/>
    <w:rsid w:val="00F1174A"/>
    <w:rsid w:val="00F26277"/>
    <w:rsid w:val="00F818A1"/>
    <w:rsid w:val="00FA5F5A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8A29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14A8-5026-485A-A327-28FCFA2B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2025-06-25T13:18:00Z</cp:lastPrinted>
  <dcterms:created xsi:type="dcterms:W3CDTF">2026-05-05T11:14:00Z</dcterms:created>
  <dcterms:modified xsi:type="dcterms:W3CDTF">2026-05-05T11:15:00Z</dcterms:modified>
</cp:coreProperties>
</file>